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6519" w14:textId="77777777" w:rsidR="00845F94" w:rsidRPr="00845F94" w:rsidRDefault="00845F94" w:rsidP="00845F94">
      <w:r w:rsidRPr="00845F94">
        <w:rPr>
          <w:b/>
          <w:bCs/>
        </w:rPr>
        <w:t>Subject:</w:t>
      </w:r>
      <w:r w:rsidRPr="00845F94">
        <w:t xml:space="preserve"> Request to Attend ScreenShift Connect – Complimentary Pass Opportunity</w:t>
      </w:r>
    </w:p>
    <w:p w14:paraId="34F23577" w14:textId="77777777" w:rsidR="00845F94" w:rsidRPr="00845F94" w:rsidRDefault="00845F94" w:rsidP="00845F94">
      <w:r w:rsidRPr="00845F94">
        <w:t>Hi [Manager’s Name],</w:t>
      </w:r>
    </w:p>
    <w:p w14:paraId="4AF9F7B6" w14:textId="77777777" w:rsidR="00845F94" w:rsidRPr="00845F94" w:rsidRDefault="00845F94" w:rsidP="00845F94">
      <w:r w:rsidRPr="00845F94">
        <w:t xml:space="preserve">I’d like to request approval to attend </w:t>
      </w:r>
      <w:r w:rsidRPr="00845F94">
        <w:rPr>
          <w:b/>
          <w:bCs/>
        </w:rPr>
        <w:t>ScreenShift Connect</w:t>
      </w:r>
      <w:r w:rsidRPr="00845F94">
        <w:t xml:space="preserve">, happening on </w:t>
      </w:r>
      <w:r w:rsidRPr="00845F94">
        <w:rPr>
          <w:b/>
          <w:bCs/>
        </w:rPr>
        <w:t>October 14, 2025</w:t>
      </w:r>
      <w:r w:rsidRPr="00845F94">
        <w:t xml:space="preserve">, at </w:t>
      </w:r>
      <w:r w:rsidRPr="00845F94">
        <w:rPr>
          <w:b/>
          <w:bCs/>
        </w:rPr>
        <w:t>City Winery in NYC</w:t>
      </w:r>
      <w:r w:rsidRPr="00845F94">
        <w:t>. It’s a forward-looking industry event that brings together marketers, media buyers, platforms, and data leaders to explore the future of advertising, content, and technology.</w:t>
      </w:r>
    </w:p>
    <w:p w14:paraId="72A0E704" w14:textId="77777777" w:rsidR="00845F94" w:rsidRPr="00845F94" w:rsidRDefault="00845F94" w:rsidP="00845F94">
      <w:r w:rsidRPr="00845F94">
        <w:t>Why this is a smart opportunity:</w:t>
      </w:r>
    </w:p>
    <w:p w14:paraId="21CB85DB" w14:textId="77777777" w:rsidR="00845F94" w:rsidRPr="00845F94" w:rsidRDefault="00845F94" w:rsidP="00845F94">
      <w:pPr>
        <w:numPr>
          <w:ilvl w:val="0"/>
          <w:numId w:val="3"/>
        </w:numPr>
      </w:pPr>
      <w:r w:rsidRPr="00845F94">
        <w:rPr>
          <w:b/>
          <w:bCs/>
        </w:rPr>
        <w:t>It’s free to attend</w:t>
      </w:r>
      <w:r w:rsidRPr="00845F94">
        <w:t>: As a brand-side marketer, I qualify for a complimentary pass, making this a high-value, low-cost professional development opportunity.</w:t>
      </w:r>
    </w:p>
    <w:p w14:paraId="17DAF0B6" w14:textId="77777777" w:rsidR="00845F94" w:rsidRPr="00845F94" w:rsidRDefault="00845F94" w:rsidP="00845F94">
      <w:pPr>
        <w:numPr>
          <w:ilvl w:val="0"/>
          <w:numId w:val="3"/>
        </w:numPr>
      </w:pPr>
      <w:r w:rsidRPr="00845F94">
        <w:rPr>
          <w:b/>
          <w:bCs/>
        </w:rPr>
        <w:t>Improve our media strategy</w:t>
      </w:r>
      <w:r w:rsidRPr="00845F94">
        <w:t>: I’ll gain insights on how brands are optimizing across CTV, streaming, and digital video—especially as performance and ROI expectations grow.</w:t>
      </w:r>
    </w:p>
    <w:p w14:paraId="45513AE7" w14:textId="77777777" w:rsidR="00845F94" w:rsidRPr="00845F94" w:rsidRDefault="00845F94" w:rsidP="00845F94">
      <w:pPr>
        <w:numPr>
          <w:ilvl w:val="0"/>
          <w:numId w:val="3"/>
        </w:numPr>
      </w:pPr>
      <w:r w:rsidRPr="00845F94">
        <w:rPr>
          <w:b/>
          <w:bCs/>
        </w:rPr>
        <w:t>Explore emerging tools</w:t>
      </w:r>
      <w:r w:rsidRPr="00845F94">
        <w:t>: Sessions cover the evolving role of AI in creative development, campaign optimization, and measurement—areas we’re actively exploring.</w:t>
      </w:r>
    </w:p>
    <w:p w14:paraId="584D8004" w14:textId="77777777" w:rsidR="00845F94" w:rsidRPr="00845F94" w:rsidRDefault="00845F94" w:rsidP="00845F94">
      <w:pPr>
        <w:numPr>
          <w:ilvl w:val="0"/>
          <w:numId w:val="3"/>
        </w:numPr>
      </w:pPr>
      <w:r w:rsidRPr="00845F94">
        <w:rPr>
          <w:b/>
          <w:bCs/>
        </w:rPr>
        <w:t>Benchmark with peers</w:t>
      </w:r>
      <w:r w:rsidRPr="00845F94">
        <w:t>: I’ll connect with other marketers facing similar challenges and discover how they’re navigating fragmentation, targeting, and content strategy.</w:t>
      </w:r>
    </w:p>
    <w:p w14:paraId="3034F9F6" w14:textId="0D0B95B3" w:rsidR="00845F94" w:rsidRPr="00845F94" w:rsidRDefault="00845F94" w:rsidP="00845F94">
      <w:r w:rsidRPr="00845F94">
        <w:t>I’ll return with insights that can immediately impact our campaigns.</w:t>
      </w:r>
      <w:r w:rsidR="00C17A36">
        <w:t xml:space="preserve"> </w:t>
      </w:r>
      <w:r w:rsidRPr="00845F94">
        <w:t>Let me know if you’d like a quick overview of the agenda</w:t>
      </w:r>
      <w:r w:rsidR="00C17A36">
        <w:t>, the speaker list, or require additional details about the event.</w:t>
      </w:r>
    </w:p>
    <w:p w14:paraId="7B662A68" w14:textId="77777777" w:rsidR="00845F94" w:rsidRPr="00845F94" w:rsidRDefault="00845F94" w:rsidP="00845F94">
      <w:r w:rsidRPr="00845F94">
        <w:t>Thanks,</w:t>
      </w:r>
      <w:r w:rsidRPr="00845F94">
        <w:br/>
        <w:t>[Your Name]</w:t>
      </w:r>
    </w:p>
    <w:p w14:paraId="64A3BF9C" w14:textId="77777777" w:rsidR="00557A72" w:rsidRDefault="00557A72"/>
    <w:sectPr w:rsidR="00557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61A00"/>
    <w:multiLevelType w:val="multilevel"/>
    <w:tmpl w:val="4A7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148FC"/>
    <w:multiLevelType w:val="multilevel"/>
    <w:tmpl w:val="7536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2512D"/>
    <w:multiLevelType w:val="multilevel"/>
    <w:tmpl w:val="FE4A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808120">
    <w:abstractNumId w:val="1"/>
  </w:num>
  <w:num w:numId="2" w16cid:durableId="48772168">
    <w:abstractNumId w:val="2"/>
  </w:num>
  <w:num w:numId="3" w16cid:durableId="201873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B0"/>
    <w:rsid w:val="00025EDA"/>
    <w:rsid w:val="000F418C"/>
    <w:rsid w:val="004D4DAF"/>
    <w:rsid w:val="00557A72"/>
    <w:rsid w:val="007812B0"/>
    <w:rsid w:val="00845F94"/>
    <w:rsid w:val="00C17A36"/>
    <w:rsid w:val="00C822E2"/>
    <w:rsid w:val="00D33166"/>
    <w:rsid w:val="00E77A66"/>
    <w:rsid w:val="00E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21DA"/>
  <w15:chartTrackingRefBased/>
  <w15:docId w15:val="{651EEA1D-CA09-4C39-BB97-E8F4C7E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Cronk</dc:creator>
  <cp:keywords/>
  <dc:description/>
  <cp:lastModifiedBy>Stephanie Cronk</cp:lastModifiedBy>
  <cp:revision>3</cp:revision>
  <dcterms:created xsi:type="dcterms:W3CDTF">2025-05-05T13:55:00Z</dcterms:created>
  <dcterms:modified xsi:type="dcterms:W3CDTF">2025-05-05T13:56:00Z</dcterms:modified>
</cp:coreProperties>
</file>