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68" w:rsidRPr="00BA4468" w:rsidRDefault="00BA4468" w:rsidP="00BA4468">
      <w:pPr>
        <w:rPr>
          <w:sz w:val="32"/>
        </w:rPr>
      </w:pPr>
      <w:r w:rsidRPr="00BA4468">
        <w:rPr>
          <w:sz w:val="32"/>
        </w:rPr>
        <w:t>SANDRA CARREON-JOHN</w:t>
      </w:r>
    </w:p>
    <w:p w:rsidR="00BA4468" w:rsidRPr="00BA4468" w:rsidRDefault="00BA4468" w:rsidP="00BA4468">
      <w:pPr>
        <w:rPr>
          <w:sz w:val="32"/>
        </w:rPr>
      </w:pPr>
      <w:r w:rsidRPr="00BA4468">
        <w:rPr>
          <w:sz w:val="32"/>
        </w:rPr>
        <w:t>SENIOR VICE PRESIDENT, NYC</w:t>
      </w:r>
    </w:p>
    <w:p w:rsidR="00BA4468" w:rsidRPr="00BA4468" w:rsidRDefault="00BA4468" w:rsidP="00BA4468">
      <w:pPr>
        <w:rPr>
          <w:sz w:val="32"/>
        </w:rPr>
      </w:pPr>
    </w:p>
    <w:p w:rsidR="00BA4468" w:rsidRPr="00BA4468" w:rsidRDefault="00BA4468" w:rsidP="00BA4468">
      <w:pPr>
        <w:rPr>
          <w:sz w:val="32"/>
        </w:rPr>
      </w:pPr>
      <w:r w:rsidRPr="00BA4468">
        <w:rPr>
          <w:sz w:val="32"/>
        </w:rPr>
        <w:t>Sandra joined M&amp;C Saatchi PR in 2008, and leads the US headquarters in New York City, blocks from where she was raised. She spearheads a dynamic group that prides itself on strategic and creative communications utilizing experiential PR, social media engagement and impactful events that move the proverbial needle for big brands.</w:t>
      </w:r>
    </w:p>
    <w:p w:rsidR="00BA4468" w:rsidRPr="00BA4468" w:rsidRDefault="00BA4468" w:rsidP="00BA4468">
      <w:pPr>
        <w:rPr>
          <w:sz w:val="32"/>
        </w:rPr>
      </w:pPr>
      <w:bookmarkStart w:id="0" w:name="_GoBack"/>
      <w:bookmarkEnd w:id="0"/>
    </w:p>
    <w:p w:rsidR="00BA4468" w:rsidRPr="00BA4468" w:rsidRDefault="00BA4468" w:rsidP="00BA4468">
      <w:pPr>
        <w:rPr>
          <w:sz w:val="32"/>
        </w:rPr>
      </w:pPr>
      <w:r w:rsidRPr="00BA4468">
        <w:rPr>
          <w:sz w:val="32"/>
        </w:rPr>
        <w:t>With more than 20 years of PR consultancy experience running consumer, sports, entertainment, corporate and trade campaigns for some of the best known companies in the world, Sandra worked at the National Hockey League, ESPN and MSG in senior exec communications roles, prior to M&amp;C Saatchi PR. A firm believer in the power of endorphins to boost creativity, she sometimes runs to work in the mornings, or takes time during the day to cycle with her colleagues.</w:t>
      </w:r>
    </w:p>
    <w:p w:rsidR="00BA4468" w:rsidRPr="00BA4468" w:rsidRDefault="00BA4468" w:rsidP="00BA4468">
      <w:pPr>
        <w:rPr>
          <w:sz w:val="32"/>
        </w:rPr>
      </w:pPr>
    </w:p>
    <w:p w:rsidR="004F4651" w:rsidRPr="00BA4468" w:rsidRDefault="00BA4468" w:rsidP="00BA4468">
      <w:pPr>
        <w:rPr>
          <w:sz w:val="32"/>
        </w:rPr>
      </w:pPr>
      <w:r w:rsidRPr="00BA4468">
        <w:rPr>
          <w:sz w:val="32"/>
        </w:rPr>
        <w:t xml:space="preserve">A lifelong </w:t>
      </w:r>
      <w:proofErr w:type="spellStart"/>
      <w:r w:rsidRPr="00BA4468">
        <w:rPr>
          <w:sz w:val="32"/>
        </w:rPr>
        <w:t>Manhattanite</w:t>
      </w:r>
      <w:proofErr w:type="spellEnd"/>
      <w:r w:rsidRPr="00BA4468">
        <w:rPr>
          <w:sz w:val="32"/>
        </w:rPr>
        <w:t xml:space="preserve"> -- she cannot drive and doesn’t have a license -- Sandra lives on the Upper East Side with her husband Chris, son Christopher, and dog </w:t>
      </w:r>
      <w:proofErr w:type="spellStart"/>
      <w:r w:rsidRPr="00BA4468">
        <w:rPr>
          <w:sz w:val="32"/>
        </w:rPr>
        <w:t>Lasker</w:t>
      </w:r>
      <w:proofErr w:type="spellEnd"/>
      <w:r w:rsidRPr="00BA4468">
        <w:rPr>
          <w:sz w:val="32"/>
        </w:rPr>
        <w:t xml:space="preserve"> Ranger</w:t>
      </w:r>
    </w:p>
    <w:sectPr w:rsidR="004F4651" w:rsidRPr="00BA4468" w:rsidSect="00BA44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68"/>
    <w:rsid w:val="004F4651"/>
    <w:rsid w:val="0088061F"/>
    <w:rsid w:val="00BA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D8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1886">
      <w:bodyDiv w:val="1"/>
      <w:marLeft w:val="0"/>
      <w:marRight w:val="0"/>
      <w:marTop w:val="0"/>
      <w:marBottom w:val="0"/>
      <w:divBdr>
        <w:top w:val="none" w:sz="0" w:space="0" w:color="auto"/>
        <w:left w:val="none" w:sz="0" w:space="0" w:color="auto"/>
        <w:bottom w:val="none" w:sz="0" w:space="0" w:color="auto"/>
        <w:right w:val="none" w:sz="0" w:space="0" w:color="auto"/>
      </w:divBdr>
    </w:div>
    <w:div w:id="1059015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Macintosh Word</Application>
  <DocSecurity>0</DocSecurity>
  <Lines>7</Lines>
  <Paragraphs>2</Paragraphs>
  <ScaleCrop>false</ScaleCrop>
  <Company>Access Intelligence</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Romas</dc:creator>
  <cp:keywords/>
  <dc:description/>
  <cp:lastModifiedBy>Peter Romas</cp:lastModifiedBy>
  <cp:revision>1</cp:revision>
  <dcterms:created xsi:type="dcterms:W3CDTF">2014-07-21T20:33:00Z</dcterms:created>
  <dcterms:modified xsi:type="dcterms:W3CDTF">2014-07-21T20:53:00Z</dcterms:modified>
</cp:coreProperties>
</file>